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194A" w14:textId="6169B700" w:rsidR="00183D02" w:rsidRDefault="00183D02" w:rsidP="00017E5F">
      <w:pPr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  <w:t xml:space="preserve">   </w:t>
      </w:r>
    </w:p>
    <w:p w14:paraId="7B54E178" w14:textId="001296A7" w:rsidR="00F9320D" w:rsidRPr="00AC7B34" w:rsidRDefault="00227356" w:rsidP="00017E5F">
      <w:pPr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L</w:t>
      </w:r>
      <w:r w:rsidR="00527542" w:rsidRPr="00AC7B34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okala ordningsföreskrifter för Hässelby Slotts Trädgårdsförening </w:t>
      </w:r>
      <w:r w:rsidR="003D6656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2021</w:t>
      </w:r>
    </w:p>
    <w:p w14:paraId="025AA16C" w14:textId="0A1704C7" w:rsidR="00527542" w:rsidRPr="00821748" w:rsidRDefault="00E521CE" w:rsidP="00F9320D">
      <w:pPr>
        <w:rPr>
          <w:rFonts w:ascii="Times New Roman" w:eastAsia="Times New Roman" w:hAnsi="Times New Roman" w:cs="Times New Roman"/>
          <w:color w:val="FF0000"/>
          <w:lang w:val="sv-SE"/>
        </w:rPr>
      </w:pPr>
      <w:r w:rsidRPr="00A22BF0">
        <w:rPr>
          <w:rFonts w:ascii="Times New Roman" w:eastAsia="Times New Roman" w:hAnsi="Times New Roman" w:cs="Times New Roman"/>
          <w:b/>
          <w:bCs/>
          <w:color w:val="FF0000"/>
          <w:lang w:val="sv-SE"/>
        </w:rPr>
        <w:t>Version 20</w:t>
      </w:r>
      <w:r w:rsidR="009B0235" w:rsidRPr="00A22BF0">
        <w:rPr>
          <w:rFonts w:ascii="Times New Roman" w:eastAsia="Times New Roman" w:hAnsi="Times New Roman" w:cs="Times New Roman"/>
          <w:b/>
          <w:bCs/>
          <w:color w:val="FF0000"/>
          <w:lang w:val="sv-SE"/>
        </w:rPr>
        <w:t>2</w:t>
      </w:r>
      <w:r w:rsidR="00296A0D">
        <w:rPr>
          <w:rFonts w:ascii="Times New Roman" w:eastAsia="Times New Roman" w:hAnsi="Times New Roman" w:cs="Times New Roman"/>
          <w:b/>
          <w:bCs/>
          <w:color w:val="FF0000"/>
          <w:lang w:val="sv-SE"/>
        </w:rPr>
        <w:t>1-0</w:t>
      </w:r>
      <w:r w:rsidR="00227356">
        <w:rPr>
          <w:rFonts w:ascii="Times New Roman" w:eastAsia="Times New Roman" w:hAnsi="Times New Roman" w:cs="Times New Roman"/>
          <w:b/>
          <w:bCs/>
          <w:color w:val="FF0000"/>
          <w:lang w:val="sv-SE"/>
        </w:rPr>
        <w:t xml:space="preserve">3-14 </w:t>
      </w:r>
      <w:r w:rsidR="00227356">
        <w:rPr>
          <w:rFonts w:ascii="Times New Roman" w:eastAsia="Times New Roman" w:hAnsi="Times New Roman" w:cs="Times New Roman"/>
          <w:lang w:val="sv-SE"/>
        </w:rPr>
        <w:t>antagna på årsmöte</w:t>
      </w:r>
    </w:p>
    <w:p w14:paraId="0BBAF938" w14:textId="77777777" w:rsidR="00466359" w:rsidRDefault="00017E5F" w:rsidP="0052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466359" w:rsidRPr="0046635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Byggregler</w:t>
      </w:r>
    </w:p>
    <w:p w14:paraId="1EF78E9F" w14:textId="77777777"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På våra odlingslotter får man inte bygga någon fast anläggning. Man får inte inhägna lotten med staket eller annat stängsel</w:t>
      </w:r>
      <w:r w:rsidR="0014393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</w:p>
    <w:p w14:paraId="1A2722DC" w14:textId="76A282A2" w:rsidR="00D76F96" w:rsidRDefault="00D76F96" w:rsidP="00D7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Arial" w:eastAsia="Times New Roman" w:hAnsi="Arial" w:cs="Times New Roman"/>
          <w:sz w:val="24"/>
          <w:szCs w:val="24"/>
          <w:lang w:val="sv-SE" w:eastAsia="sv-SE"/>
        </w:rPr>
        <w:t xml:space="preserve">   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Den del</w:t>
      </w:r>
      <w:r w:rsidR="00A21A2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av</w:t>
      </w:r>
      <w:r w:rsidR="007C78A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lotten som </w:t>
      </w:r>
      <w:r w:rsidR="00296A0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är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gräsmatta får vara </w:t>
      </w:r>
      <w:r w:rsidR="00A21A2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högst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15 kvadratmeter. </w:t>
      </w:r>
    </w:p>
    <w:p w14:paraId="6A711521" w14:textId="7CB53976" w:rsidR="00466359" w:rsidRPr="00466359" w:rsidRDefault="00D76F96" w:rsidP="00D7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D0499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Dessutom får man ha en u</w:t>
      </w:r>
      <w:r w:rsidR="00296A0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teplats/</w:t>
      </w:r>
      <w:proofErr w:type="spellStart"/>
      <w:r w:rsidR="00296A0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rädäck</w:t>
      </w:r>
      <w:proofErr w:type="spellEnd"/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D0499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på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maximalt 15 kvadratmeter.</w:t>
      </w:r>
    </w:p>
    <w:p w14:paraId="0F449092" w14:textId="77777777"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546AF500" w14:textId="77777777"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Man får bygga spaljé</w:t>
      </w:r>
      <w:r w:rsidR="009D05A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/växtstöd</w:t>
      </w:r>
      <w:r w:rsidR="00577D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</w:t>
      </w:r>
      <w:r w:rsidR="00577DC8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den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577DC8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bör inte </w:t>
      </w:r>
      <w:r w:rsid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</w:t>
      </w:r>
      <w:r w:rsidR="00577DC8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ara högre än 180 cm.</w:t>
      </w:r>
    </w:p>
    <w:p w14:paraId="2645D12D" w14:textId="77777777"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Spaljéer för växter och lik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</w:t>
      </w: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ande ska smälta väl in i miljön och får inte medföra några hinder för andra kolonister.</w:t>
      </w:r>
    </w:p>
    <w:p w14:paraId="5F766C75" w14:textId="77777777"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5D2BBEC9" w14:textId="587A8848"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Man får bygga en pergola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och höjden på en pergola 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bör inte </w:t>
      </w:r>
      <w:r w:rsidR="00296A0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ara högre än 180 cm.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På pergolan får man ha ett tak av tyg/väv som kan rullas av. Man får alltså inte bygga ett permanent trätak. </w:t>
      </w:r>
    </w:p>
    <w:p w14:paraId="72430FA4" w14:textId="77777777"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11BBF2A1" w14:textId="6FCB119D" w:rsidR="00466359" w:rsidRPr="00466359" w:rsidRDefault="000319AB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Redskaps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lådor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ska hållas vårdade och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vara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snyggt målade i </w:t>
      </w:r>
      <w:r w:rsidR="00FD13D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en grön färg liknande den på </w:t>
      </w:r>
      <w:r w:rsidR="00603C2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redskaps</w:t>
      </w:r>
      <w:r w:rsidR="00603C2B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lådor</w:t>
      </w:r>
      <w:r w:rsidR="00603C2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na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 I</w:t>
      </w:r>
      <w:r w:rsidR="00D76F96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nhägnader för komposter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ska hållas vårdade och vara målade i grön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t, alternativt kan k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ompostbehållare i svart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eller 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grön plast också användas.</w:t>
      </w:r>
    </w:p>
    <w:p w14:paraId="7257BB44" w14:textId="77777777" w:rsidR="00EE023B" w:rsidRDefault="00EE023B" w:rsidP="0052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2AB8030F" w14:textId="77777777" w:rsidR="00466359" w:rsidRDefault="00527542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Tillåtna färger på spaljéer och pergola är </w:t>
      </w:r>
      <w:r w:rsidRP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ofärgat/impregnerat</w:t>
      </w:r>
      <w:r w:rsid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66359"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eller </w:t>
      </w:r>
      <w:r w:rsidR="00FD13DA"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en grön färg liknande den på verktygslådorna</w:t>
      </w:r>
      <w:r w:rsidR="00466359"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</w:p>
    <w:p w14:paraId="705A2AE4" w14:textId="77777777" w:rsidR="00996971" w:rsidRDefault="00996971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4E2C61DE" w14:textId="77777777" w:rsidR="00527542" w:rsidRPr="00996971" w:rsidRDefault="00577DC8" w:rsidP="0051487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996971" w:rsidRPr="00577D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Syllar, träreglar, telefonstolpar, järnvägsslipers och annat som är impregnera</w:t>
      </w:r>
      <w:r w:rsidR="00894B0B" w:rsidRPr="00577D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</w:t>
      </w:r>
      <w:r w:rsidR="00996971" w:rsidRPr="00577D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med kreosot, krom eller arsenik får inte förekomma.</w:t>
      </w:r>
    </w:p>
    <w:p w14:paraId="17B35100" w14:textId="77777777" w:rsidR="00EE023B" w:rsidRDefault="00EE023B" w:rsidP="0082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55372E30" w14:textId="77777777" w:rsidR="00520DFA" w:rsidRDefault="00017E5F" w:rsidP="0052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2</w:t>
      </w:r>
      <w:r w:rsid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520DFA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Pallkragar/odlingslådor</w:t>
      </w:r>
    </w:p>
    <w:p w14:paraId="40F3C253" w14:textId="77777777" w:rsidR="00227B3E" w:rsidRDefault="00520DFA" w:rsidP="0052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227B3E" w:rsidRP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Man får använda pallkragar/odlingslådor men de ska hållas i vårdat skick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</w:p>
    <w:p w14:paraId="6272D0A7" w14:textId="77777777" w:rsidR="00FD13DA" w:rsidRPr="00AC50E9" w:rsidRDefault="00227B3E" w:rsidP="0046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Tillåtna färger på pallkragar</w:t>
      </w:r>
      <w:r w:rsidR="00FA570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/odlingslådor</w:t>
      </w:r>
      <w:r w:rsid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är </w:t>
      </w:r>
      <w:r w:rsidR="00527542" w:rsidRP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svart laserat</w:t>
      </w:r>
      <w:r w:rsid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,</w:t>
      </w:r>
      <w:r w:rsidR="00527542" w:rsidRP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ofärgat trä</w:t>
      </w:r>
      <w:r w:rsid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66359"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eller </w:t>
      </w:r>
      <w:r w:rsidR="00FD13DA"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en grön färg liknande </w:t>
      </w:r>
    </w:p>
    <w:p w14:paraId="69BB8316" w14:textId="77777777" w:rsidR="00EE023B" w:rsidRDefault="00FD13DA" w:rsidP="0046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den på verktygslådorna</w:t>
      </w:r>
      <w:r w:rsidR="00466359"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</w:p>
    <w:p w14:paraId="59A0DCD3" w14:textId="77777777" w:rsidR="00466359" w:rsidRPr="00466359" w:rsidRDefault="00466359" w:rsidP="0046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0B4471D5" w14:textId="77777777" w:rsidR="0020180B" w:rsidRDefault="00AC7B34" w:rsidP="0052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3</w:t>
      </w:r>
      <w:r w:rsidR="00791F4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643D8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84336B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Ansvar</w:t>
      </w:r>
      <w:r w:rsidR="00791F4E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för</w:t>
      </w:r>
      <w:r w:rsidR="0084336B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skötseln av grusgångarna och mellangångar.</w:t>
      </w:r>
      <w:r w:rsidR="0020180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14:paraId="5BCFB06D" w14:textId="77777777" w:rsidR="00527542" w:rsidRDefault="0020180B" w:rsidP="0052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643D8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Grusgångar ska hållas fria från ogräs. </w:t>
      </w:r>
    </w:p>
    <w:p w14:paraId="49B01A57" w14:textId="77777777" w:rsidR="00643D86" w:rsidRDefault="00643D86" w:rsidP="0084336B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84336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Lottägare är ansvarig för att sköta sin halva av grusgångar och mellangångar som gränsar </w:t>
      </w:r>
    </w:p>
    <w:p w14:paraId="03EF6628" w14:textId="77777777" w:rsidR="00643D86" w:rsidRDefault="00643D86" w:rsidP="0064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84336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till lotten. Lottägare runt fyrkanten dvs nr 32,33,40 och 41 ansvarar för att sköta den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</w:t>
      </w:r>
    </w:p>
    <w:p w14:paraId="122ECB40" w14:textId="77777777" w:rsidR="00CD7F8B" w:rsidRDefault="00643D86" w:rsidP="0064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84336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fjärdedel av fyrkantens yta som ligger närmast den egna lotten. </w:t>
      </w:r>
    </w:p>
    <w:p w14:paraId="28380B00" w14:textId="77777777" w:rsidR="00CD7F8B" w:rsidRDefault="00CD7F8B" w:rsidP="00CD7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84336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 lottägare som har lotter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84336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på ytterkanten av koloniområdet ansvarar för skötseln av hela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14:paraId="090AD40C" w14:textId="77777777" w:rsidR="00527542" w:rsidRDefault="00CD7F8B" w:rsidP="00CD7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84336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bredden på grusgången.</w:t>
      </w:r>
    </w:p>
    <w:p w14:paraId="7F758A0D" w14:textId="77777777" w:rsidR="00FF5D65" w:rsidRDefault="00FF5D65" w:rsidP="0084336B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5B3E0FAE" w14:textId="77777777" w:rsidR="00330A20" w:rsidRPr="00577DC8" w:rsidRDefault="00330A20" w:rsidP="0033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Pr="00577DC8">
        <w:rPr>
          <w:rFonts w:ascii="Times New Roman" w:hAnsi="Times New Roman" w:cs="Times New Roman"/>
          <w:sz w:val="24"/>
          <w:szCs w:val="24"/>
          <w:lang w:val="sv-SE"/>
        </w:rPr>
        <w:t xml:space="preserve">Mellangångarna är till för att underlätta skötseln av lotten från alla sidor. De är inte att  </w:t>
      </w:r>
    </w:p>
    <w:p w14:paraId="76EC62E5" w14:textId="77777777" w:rsidR="00330A20" w:rsidRDefault="00330A20" w:rsidP="0033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77DC8">
        <w:rPr>
          <w:rFonts w:ascii="Times New Roman" w:hAnsi="Times New Roman" w:cs="Times New Roman"/>
          <w:sz w:val="24"/>
          <w:szCs w:val="24"/>
          <w:lang w:val="sv-SE"/>
        </w:rPr>
        <w:t xml:space="preserve">     betrakta som genvägar för andra.</w:t>
      </w:r>
    </w:p>
    <w:p w14:paraId="659ADF7A" w14:textId="77777777" w:rsidR="00330A20" w:rsidRPr="00330A20" w:rsidRDefault="00330A20" w:rsidP="0033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17C47EE" w14:textId="77777777" w:rsidR="00520DFA" w:rsidRDefault="00AC7B3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4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Lån av </w:t>
      </w:r>
      <w:r w:rsidR="00520DFA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utrustning </w:t>
      </w:r>
    </w:p>
    <w:p w14:paraId="17E02B90" w14:textId="77777777" w:rsidR="00490504" w:rsidRDefault="00520DFA" w:rsidP="0052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E521C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Den som lånar maskiner, utrustning eller handverktyg ska göra rent dessa innan de ställs </w:t>
      </w:r>
    </w:p>
    <w:p w14:paraId="0DF3EC56" w14:textId="77777777" w:rsidR="00520DFA" w:rsidRDefault="0049050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E521C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tillbaka i boden. 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All utrustning som lånas ska ställas tillbaka varje dag, dvs de får inte för- </w:t>
      </w:r>
    </w:p>
    <w:p w14:paraId="61BE66FC" w14:textId="77777777" w:rsidR="001A2811" w:rsidRDefault="00520DFA" w:rsidP="00F0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varas på den egna lotten under nätterna eller lånas för användning utanför koloniområdet.</w:t>
      </w:r>
    </w:p>
    <w:p w14:paraId="6081BB88" w14:textId="77777777" w:rsidR="00FD13DA" w:rsidRDefault="00FD13DA" w:rsidP="00F0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6C043ACD" w14:textId="77777777" w:rsidR="00520DFA" w:rsidRDefault="00AC7B3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5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520DFA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Hantering av avfall</w:t>
      </w:r>
    </w:p>
    <w:p w14:paraId="7950C7F9" w14:textId="77777777" w:rsidR="00520DFA" w:rsidRDefault="00CD7F8B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</w:t>
      </w:r>
      <w:r w:rsidR="00520DFA" w:rsidRP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Lotten får inte användas till upplag för skräp</w:t>
      </w:r>
      <w:r w:rsidR="0082174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Varje kolonist ansvarar för att transportera </w:t>
      </w:r>
    </w:p>
    <w:p w14:paraId="2B14A540" w14:textId="501DE513" w:rsidR="00520DFA" w:rsidRPr="00520DFA" w:rsidRDefault="00490504" w:rsidP="00520DF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bort sopor och skräp från sin egen lott. 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Det är inte tillåtet att ställa några sopor utanför toaletthuset.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Hushållssopor/matrester får inte förvaras på lotten.</w:t>
      </w:r>
      <w:r w:rsidR="00520DFA" w:rsidRPr="00520DFA">
        <w:rPr>
          <w:rFonts w:ascii="Arial" w:eastAsia="Times New Roman" w:hAnsi="Arial" w:cs="Times New Roman"/>
          <w:sz w:val="24"/>
          <w:szCs w:val="24"/>
          <w:lang w:val="sv-SE" w:eastAsia="sv-SE"/>
        </w:rPr>
        <w:t xml:space="preserve"> </w:t>
      </w:r>
      <w:r w:rsidR="00520DFA" w:rsidRP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Avfall får ej lämnas på området eller kastas på Hässelby slotts eller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520DFA" w:rsidRP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Stockholms stads mark utanför koloniområdet.</w:t>
      </w:r>
    </w:p>
    <w:p w14:paraId="52146396" w14:textId="77777777" w:rsidR="00490504" w:rsidRDefault="0049050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733D5B70" w14:textId="77777777" w:rsidR="00520DFA" w:rsidRDefault="00AC7B3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6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520DFA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Kompostera och flisa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14:paraId="13E9D1C0" w14:textId="77777777" w:rsidR="002B4435" w:rsidRDefault="00520DFA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Så mycket som möjligt av ogräs, blast, trädgårdsrens ska komposteras. </w:t>
      </w:r>
      <w:r w:rsidR="002B4435" w:rsidRPr="002B443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Material som inte </w:t>
      </w:r>
    </w:p>
    <w:p w14:paraId="0C20622F" w14:textId="77777777" w:rsidR="00C944EC" w:rsidRDefault="00C944EC" w:rsidP="00227B3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2B4435" w:rsidRPr="002B443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kan komposteras direkt flisas helst eller eldas 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Det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flisa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kan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användas på lotten som</w:t>
      </w:r>
    </w:p>
    <w:p w14:paraId="516357BA" w14:textId="77777777" w:rsidR="00561308" w:rsidRDefault="00C944EC" w:rsidP="00227B3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jordförbättring eller 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till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ogrässkydd.  </w:t>
      </w:r>
    </w:p>
    <w:p w14:paraId="6B294C51" w14:textId="77777777" w:rsidR="00520DFA" w:rsidRDefault="00520DFA" w:rsidP="00227B3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2A619FC9" w14:textId="77777777" w:rsidR="00520DFA" w:rsidRDefault="00AC7B34" w:rsidP="0052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7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520DFA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Eld</w:t>
      </w:r>
      <w:r w:rsidR="00643D86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ning och grillning</w:t>
      </w:r>
    </w:p>
    <w:p w14:paraId="7E3BAC45" w14:textId="77777777" w:rsidR="00821748" w:rsidRDefault="00C944EC" w:rsidP="00227B3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E84F6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Eldning får bara ske </w:t>
      </w:r>
      <w:r w:rsidR="00E84F69" w:rsidRPr="002B443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under vecka </w:t>
      </w:r>
      <w:r w:rsidR="00E84F69" w:rsidRPr="003D66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18</w:t>
      </w:r>
      <w:r w:rsidR="00821748" w:rsidRPr="003D66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och v 40</w:t>
      </w:r>
      <w:r w:rsidR="00E84F69" w:rsidRPr="003D66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="00E84F6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Eldning bör minimeras av miljöskäl. </w:t>
      </w:r>
    </w:p>
    <w:p w14:paraId="524CD37E" w14:textId="77777777" w:rsidR="00821748" w:rsidRDefault="00821748" w:rsidP="00821748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643D8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Kompostera och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643D8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flisa istället.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Måla</w:t>
      </w:r>
      <w:r w:rsidR="00E84F6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eller impregnera</w:t>
      </w:r>
      <w:r w:rsidR="00E84F6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</w:t>
      </w:r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E84F6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brädor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får inte eldas upp av miljöskäl</w:t>
      </w:r>
    </w:p>
    <w:p w14:paraId="685A6F7F" w14:textId="77777777" w:rsidR="0084336B" w:rsidRDefault="00821748" w:rsidP="00821748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utan ska köras till </w:t>
      </w:r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avfallsåtervinning i </w:t>
      </w:r>
      <w:proofErr w:type="spellStart"/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Lövsta</w:t>
      </w:r>
      <w:proofErr w:type="spellEnd"/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eller annan central.</w:t>
      </w:r>
    </w:p>
    <w:p w14:paraId="70745C76" w14:textId="77777777" w:rsidR="00643D86" w:rsidRDefault="00F9320D" w:rsidP="00F9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643D86" w:rsidRP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Grilla får man bara göra på den egna lotten om inte brandmyndigheterna har beslutat om </w:t>
      </w:r>
    </w:p>
    <w:p w14:paraId="3B0C0857" w14:textId="77777777" w:rsidR="00643D86" w:rsidRPr="00227B3E" w:rsidRDefault="00643D86" w:rsidP="0064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eldningsförbud. </w:t>
      </w:r>
    </w:p>
    <w:p w14:paraId="57A8B39E" w14:textId="77777777" w:rsidR="00490504" w:rsidRDefault="0049050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7DFF8F35" w14:textId="77777777" w:rsidR="00490504" w:rsidRDefault="00AC7B3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8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8F3B4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E84F69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Vad får man ta med sig</w:t>
      </w:r>
      <w:r w:rsid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E84F69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innan man lämna sin lott?</w:t>
      </w:r>
      <w:r w:rsidR="00E84F6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6B74FD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Vad får man inte ta med?</w:t>
      </w:r>
    </w:p>
    <w:p w14:paraId="5025EA26" w14:textId="5C6F9D9C" w:rsidR="004672E3" w:rsidRDefault="006B74FD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Pergola, spaljéer</w:t>
      </w:r>
      <w:r w:rsidR="004672E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</w:t>
      </w:r>
      <w:proofErr w:type="spellStart"/>
      <w:r w:rsidR="004672E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trädäck</w:t>
      </w:r>
      <w:proofErr w:type="spellEnd"/>
      <w:r w:rsidR="004672E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eller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betong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plattor i uteplats ska vara kvar. </w:t>
      </w:r>
      <w:r w:rsidR="004672E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lanterade </w:t>
      </w:r>
    </w:p>
    <w:p w14:paraId="5994A46C" w14:textId="77777777" w:rsidR="00C944EC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6B74F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perenner, bärbuskar,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hallon, </w:t>
      </w:r>
      <w:r w:rsidR="006B74F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vinstockar får tas med i begränsad omfattning. Merparten av </w:t>
      </w:r>
    </w:p>
    <w:p w14:paraId="36749D4D" w14:textId="77777777" w:rsidR="006B74FD" w:rsidRDefault="00C944EC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</w:t>
      </w:r>
      <w:r w:rsidR="006B74F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 växter som finns i blomsterrabatten på 120 cm ska vara kvar. Perenner kan dock delas. </w:t>
      </w:r>
    </w:p>
    <w:p w14:paraId="32C35330" w14:textId="77777777" w:rsidR="006B74FD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Övriga betongp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lattor får tas med. Växthus och pallkragar får tas med. </w:t>
      </w:r>
    </w:p>
    <w:p w14:paraId="0A5B2578" w14:textId="77777777" w:rsidR="004672E3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</w:p>
    <w:p w14:paraId="65B91594" w14:textId="77777777" w:rsidR="00E84F69" w:rsidRDefault="00AC7B3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9</w:t>
      </w:r>
      <w:r w:rsidR="006B74F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693F3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E84F69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Källarförråd</w:t>
      </w:r>
      <w:r w:rsidR="003A590D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en</w:t>
      </w:r>
      <w:r w:rsidR="00E84F69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är</w:t>
      </w:r>
      <w:r w:rsid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E84F69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till för mat</w:t>
      </w:r>
    </w:p>
    <w:p w14:paraId="087DB652" w14:textId="77777777" w:rsidR="006B74FD" w:rsidRPr="003D6656" w:rsidRDefault="006B74FD" w:rsidP="00CD7F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Källarförråden ska </w:t>
      </w:r>
      <w:r w:rsidR="004B564F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i första hand </w:t>
      </w:r>
      <w:r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användas för förvaring av skörd</w:t>
      </w:r>
      <w:r w:rsidR="00CD7F8B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B564F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och/</w:t>
      </w:r>
      <w:r w:rsidR="00CD7F8B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eller övervintring av växter</w:t>
      </w:r>
      <w:r w:rsidR="0082174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  <w:r w:rsidR="004B564F" w:rsidRPr="003D66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Källarförråd hyrs ut till d</w:t>
      </w:r>
      <w:r w:rsidR="00B73351" w:rsidRPr="003D66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</w:t>
      </w:r>
      <w:r w:rsidR="004B564F" w:rsidRPr="003D66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som behöver förrådet för förvaring av skörd</w:t>
      </w:r>
      <w:r w:rsidR="00821748" w:rsidRPr="003D66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/växter.</w:t>
      </w:r>
      <w:r w:rsidR="004B564F" w:rsidRPr="003D66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14:paraId="59C81C50" w14:textId="3822C7FF" w:rsidR="00821748" w:rsidRPr="00227356" w:rsidRDefault="00821748" w:rsidP="00273D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D66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 är inte avsedda för förvaring</w:t>
      </w:r>
      <w:r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av möbler, verktyg eller material för trädgårdsskötsel.</w:t>
      </w:r>
      <w:r w:rsid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proofErr w:type="gramStart"/>
      <w:r w:rsidR="003D6656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Källarförråden </w:t>
      </w:r>
      <w:r w:rsidR="00273D85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3D6656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hyrs</w:t>
      </w:r>
      <w:proofErr w:type="gramEnd"/>
      <w:r w:rsidR="003D6656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ut under perioden 1/7 2021—30/6 2022. Hyresavtalet om tillgång till källarförråd</w:t>
      </w:r>
      <w:r w:rsidR="00603C2B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3D6656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sägs upp till sista juni om förrådet använt på felaktigt sätt, </w:t>
      </w:r>
      <w:r w:rsidR="002631B8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t.ex</w:t>
      </w:r>
      <w:r w:rsidR="00273D85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="002631B8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3D6656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för förvaring av möbler, verktyg eller material för trädgårdsskötsel.</w:t>
      </w:r>
    </w:p>
    <w:p w14:paraId="6CF30F90" w14:textId="77777777" w:rsidR="004672E3" w:rsidRPr="00227356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43A8F3BC" w14:textId="4D2BE51A" w:rsidR="004672E3" w:rsidRPr="00227356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0</w:t>
      </w:r>
      <w:r w:rsidR="00561308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3D6656" w:rsidRPr="00227356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Krav på </w:t>
      </w:r>
      <w:r w:rsidRPr="00227356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blomsterrabatt</w:t>
      </w:r>
    </w:p>
    <w:p w14:paraId="077F7A65" w14:textId="7BD81972" w:rsidR="003D6656" w:rsidRPr="00227356" w:rsidRDefault="004672E3" w:rsidP="003D6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Blomsterrabatten </w:t>
      </w:r>
      <w:r w:rsidR="003D6656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med</w:t>
      </w:r>
      <w:r w:rsidR="00C944EC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en </w:t>
      </w:r>
      <w:r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sedumkant </w:t>
      </w:r>
      <w:r w:rsidR="00A22BF0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ska finnas </w:t>
      </w:r>
      <w:r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mot bred</w:t>
      </w:r>
      <w:r w:rsidR="00A22BF0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</w:t>
      </w:r>
      <w:r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grusgångar. </w:t>
      </w:r>
      <w:r w:rsidR="003D6656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Blomsterrabatten inkl</w:t>
      </w:r>
      <w:r w:rsidR="00A22BF0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="003D6656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sedumkanten ska vara 120 cm bred.</w:t>
      </w:r>
    </w:p>
    <w:p w14:paraId="1FB9358A" w14:textId="37E7CBCB" w:rsidR="00B22384" w:rsidRDefault="004672E3" w:rsidP="003D66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3D66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I rabatten kan det finnas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både perenner och ettåriga växter t.ex. tagetes, dahlior</w:t>
      </w:r>
      <w:r w:rsidR="00B2238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tulpaner.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Där kan också i begränsad omfattning odlas ätbara växter om de är </w:t>
      </w:r>
      <w:r w:rsidR="00B2238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vackra, t.ex. mynta, lavendel.</w:t>
      </w:r>
    </w:p>
    <w:p w14:paraId="1F47C441" w14:textId="77777777" w:rsidR="00B73351" w:rsidRDefault="00B22384" w:rsidP="00B7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Mindre buskar </w:t>
      </w:r>
      <w:r w:rsidR="00AF37D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(inte bärbuskar)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kan finnas om </w:t>
      </w:r>
      <w:r w:rsidR="00AF37D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inte växter ut över sedumkant eller</w:t>
      </w:r>
    </w:p>
    <w:p w14:paraId="1F40B247" w14:textId="77777777" w:rsidR="009B0235" w:rsidRDefault="00B73351" w:rsidP="00B7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</w:t>
      </w:r>
      <w:r w:rsidR="00B2238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grusgång.</w:t>
      </w:r>
    </w:p>
    <w:p w14:paraId="10041E45" w14:textId="77777777" w:rsidR="004672E3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0909F3B1" w14:textId="77777777" w:rsidR="00E84F69" w:rsidRDefault="00227B3E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7C499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7C4990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Miljövänlig </w:t>
      </w:r>
      <w:r w:rsidR="00E84F69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odling</w:t>
      </w:r>
    </w:p>
    <w:p w14:paraId="5DD690BC" w14:textId="77777777" w:rsidR="007C4990" w:rsidRPr="00F018C8" w:rsidRDefault="007C4990" w:rsidP="007C4990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7C499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För en god skörd fordras gödsel (ko, häst eller hönsgödsel, 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nässelvatten, </w:t>
      </w:r>
      <w:proofErr w:type="spellStart"/>
      <w:r w:rsidR="00996971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biokol</w:t>
      </w:r>
      <w:proofErr w:type="spellEnd"/>
      <w:r w:rsidR="00996971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</w:t>
      </w:r>
      <w:proofErr w:type="spellStart"/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bokashi</w:t>
      </w:r>
      <w:proofErr w:type="spellEnd"/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guldvatten (utspädd urin) alt. kravgödningsmedlet </w:t>
      </w:r>
      <w:proofErr w:type="spellStart"/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Biofer</w:t>
      </w:r>
      <w:proofErr w:type="spellEnd"/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och jordförbättringsmedel (kompost, </w:t>
      </w:r>
      <w:r w:rsidR="00996971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gräsklipp, </w:t>
      </w:r>
      <w:r w:rsidR="00735C97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löv, 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gröngödsling). </w:t>
      </w:r>
    </w:p>
    <w:p w14:paraId="0B7B686C" w14:textId="77777777" w:rsidR="00226A96" w:rsidRPr="00F018C8" w:rsidRDefault="00226A96" w:rsidP="00226A96">
      <w:pPr>
        <w:spacing w:after="0" w:line="240" w:lineRule="auto"/>
        <w:ind w:left="420" w:firstLine="6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1861AED5" w14:textId="77777777" w:rsidR="007C4990" w:rsidRPr="007C4990" w:rsidRDefault="004A11C3" w:rsidP="00226A9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Ke</w:t>
      </w:r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misk konstgödsel t.ex</w:t>
      </w:r>
      <w:r w:rsidR="008F3B4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proofErr w:type="spellStart"/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</w:t>
      </w:r>
      <w:r w:rsidR="007C4990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låkorn</w:t>
      </w:r>
      <w:proofErr w:type="spellEnd"/>
      <w:r w:rsidR="007C4990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får inte användas. K</w:t>
      </w:r>
      <w:r w:rsidR="007C4990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emiska bekämpningsmedel </w:t>
      </w:r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får inte användas</w:t>
      </w:r>
      <w:r w:rsidR="007C4990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Ogräsättika är godkänt ut miljösynpunkt. Det är lämpligt för ogräsbekämpning på grusgångar </w:t>
      </w:r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men </w:t>
      </w:r>
      <w:r w:rsidR="00735C97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hjälper </w:t>
      </w:r>
      <w:r w:rsidR="007C4990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inte mot rotogräs</w:t>
      </w:r>
      <w:r w:rsidR="00735C97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(</w:t>
      </w:r>
      <w:r w:rsidR="007C4990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maskrosor</w:t>
      </w:r>
      <w:r w:rsidR="00735C97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, tistlar, kvickrot el dyl.).</w:t>
      </w:r>
      <w:r w:rsidR="00735C9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14:paraId="767CF2AC" w14:textId="77777777" w:rsidR="00227B3E" w:rsidRDefault="00227B3E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3276B3C3" w14:textId="77777777" w:rsidR="00E84F69" w:rsidRDefault="00227B3E" w:rsidP="002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8125C1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V</w:t>
      </w:r>
      <w:r w:rsidR="00C944EC" w:rsidRPr="00C944EC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att</w:t>
      </w:r>
      <w:r w:rsidR="008125C1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en</w:t>
      </w:r>
    </w:p>
    <w:p w14:paraId="0EDAFC4F" w14:textId="77777777" w:rsidR="007C4990" w:rsidRDefault="007C4990" w:rsidP="00C944E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Det är dyrt dricksvatten, som vi bör minimera användningen av. Punktbevattning bör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14:paraId="020E2C95" w14:textId="77777777" w:rsidR="007C4990" w:rsidRDefault="007C4990" w:rsidP="00C944E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ske i största möjliga utsträckning. Vid vattning med spridare ska hänsyn tas till odlare</w:t>
      </w:r>
    </w:p>
    <w:p w14:paraId="74D10759" w14:textId="77777777" w:rsidR="007C4990" w:rsidRDefault="007C4990" w:rsidP="00C944E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som använder samma tappställe. Bevattning på varma dagar bör ske på kvällen.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Om du</w:t>
      </w:r>
    </w:p>
    <w:p w14:paraId="1213DC85" w14:textId="77777777" w:rsidR="00226A96" w:rsidRPr="00C944EC" w:rsidRDefault="007C4990" w:rsidP="00F018C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vattn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ar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på dagtid speciellt med spridare avdunstar stora delar av vattnet.</w:t>
      </w:r>
    </w:p>
    <w:p w14:paraId="1EFF9630" w14:textId="77777777" w:rsidR="00C944EC" w:rsidRPr="00C944EC" w:rsidRDefault="007C4990" w:rsidP="00C944EC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Tappställe och spridare får aldrig lämnas utan tillsyn.</w:t>
      </w:r>
    </w:p>
    <w:p w14:paraId="4E3167EF" w14:textId="77777777" w:rsidR="007C4990" w:rsidRDefault="00F9320D" w:rsidP="00C9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Använd mycket kompost/flis som jordförbättrare och täck odlingen med gräsklipp eller </w:t>
      </w:r>
    </w:p>
    <w:p w14:paraId="6BA5AF46" w14:textId="74760F9A" w:rsidR="008125C1" w:rsidRDefault="00C944EC" w:rsidP="006A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</w:t>
      </w:r>
      <w:r w:rsidR="007C499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löv då behöver du inte vattna så ofta</w:t>
      </w:r>
      <w:r w:rsid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</w:p>
    <w:p w14:paraId="4E41F7C1" w14:textId="77777777" w:rsidR="009B0235" w:rsidRDefault="009B0235" w:rsidP="002E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53CA9389" w14:textId="77777777" w:rsidR="00017E5F" w:rsidRPr="002E61DB" w:rsidRDefault="009B0235" w:rsidP="002E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7C499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3</w:t>
      </w:r>
      <w:r w:rsidR="004672E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7C499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017E5F" w:rsidRPr="00227B3E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Villkor för att få byta lott</w:t>
      </w:r>
      <w:r w:rsidR="00017E5F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och få tillbaka deposition</w:t>
      </w:r>
      <w:r w:rsidR="00072488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en</w:t>
      </w:r>
    </w:p>
    <w:p w14:paraId="1D8AC23E" w14:textId="77777777" w:rsidR="00072488" w:rsidRPr="002E61DB" w:rsidRDefault="00017E5F" w:rsidP="002E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 För att få byta lott samt för att få tillbaka depositionen vid uppsägning gäller att:</w:t>
      </w:r>
    </w:p>
    <w:p w14:paraId="6F4A8555" w14:textId="77777777" w:rsidR="00017E5F" w:rsidRPr="002E61DB" w:rsidRDefault="00072488" w:rsidP="002E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</w:t>
      </w:r>
      <w:r w:rsidR="00017E5F" w:rsidRP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017E5F" w:rsidRP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- Lotten ska ha en blomrabatt på 120 cm mot bred grusgång.      </w:t>
      </w:r>
    </w:p>
    <w:p w14:paraId="18EA12A8" w14:textId="77777777" w:rsidR="00017E5F" w:rsidRPr="00276E40" w:rsidRDefault="00017E5F" w:rsidP="002E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- Det ska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vara en tillräcklig sedumkant mot breda grusgångar</w:t>
      </w:r>
    </w:p>
    <w:p w14:paraId="66DA6569" w14:textId="77777777" w:rsidR="00017E5F" w:rsidRPr="00276E40" w:rsidRDefault="00017E5F" w:rsidP="0001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- På hösten ska l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otten vara grävd och i gott skick när den lämnas. </w:t>
      </w:r>
    </w:p>
    <w:p w14:paraId="637157B1" w14:textId="77777777" w:rsidR="00017E5F" w:rsidRDefault="00017E5F" w:rsidP="0001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- 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Säckar och skräp ska ha tagits bort  </w:t>
      </w:r>
    </w:p>
    <w:p w14:paraId="0E3E0662" w14:textId="77777777" w:rsidR="00017E5F" w:rsidRDefault="00017E5F" w:rsidP="0001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-</w:t>
      </w:r>
      <w:r w:rsidRP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 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Ogräset ska vara rensat </w:t>
      </w:r>
    </w:p>
    <w:p w14:paraId="7C879259" w14:textId="77777777" w:rsidR="00017E5F" w:rsidRPr="00276E40" w:rsidRDefault="00017E5F" w:rsidP="0001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- Mellangångar ska lämnas i acceptabelt skick</w:t>
      </w:r>
    </w:p>
    <w:p w14:paraId="78065BBC" w14:textId="77777777" w:rsidR="00017E5F" w:rsidRPr="00276E40" w:rsidRDefault="00017E5F" w:rsidP="0001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- Övriga regler om maxstorlek på gräsmatta ska vara uppfyllda</w:t>
      </w:r>
    </w:p>
    <w:p w14:paraId="26FA41CC" w14:textId="77777777" w:rsidR="00017E5F" w:rsidRDefault="00017E5F" w:rsidP="0001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 - Spalj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é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och pergola ska uppfylla reglerna om höjd/storlek och färg.</w:t>
      </w:r>
    </w:p>
    <w:p w14:paraId="69BAE462" w14:textId="77777777" w:rsidR="00466359" w:rsidRDefault="00466359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41D8630F" w14:textId="77777777" w:rsidR="008125C1" w:rsidRDefault="00225160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4</w:t>
      </w:r>
      <w:r w:rsidR="008125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 </w:t>
      </w:r>
      <w:r w:rsidR="008125C1" w:rsidRPr="008125C1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Hundar och katter </w:t>
      </w:r>
    </w:p>
    <w:p w14:paraId="255D2006" w14:textId="77777777" w:rsidR="00225160" w:rsidRDefault="008125C1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Sällskapsdjur får tas med till lotten. Hundar ska </w:t>
      </w:r>
      <w:r w:rsidR="001062C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alltid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hållas kopplade</w:t>
      </w:r>
      <w:r w:rsidR="001062C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</w:p>
    <w:p w14:paraId="00A25D67" w14:textId="77777777" w:rsidR="00466359" w:rsidRDefault="00466359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</w:p>
    <w:p w14:paraId="6FE5D603" w14:textId="77777777" w:rsidR="008125C1" w:rsidRDefault="00466359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5</w:t>
      </w: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8125C1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D53898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Ditt är ditt och mitt är mitt</w:t>
      </w:r>
    </w:p>
    <w:p w14:paraId="210D1824" w14:textId="4E1FABC8" w:rsidR="008125C1" w:rsidRPr="00D53898" w:rsidRDefault="008125C1" w:rsidP="00A22BF0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8125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Det är inte tillåtet att gå på andras lotter eller att plocka blommor, </w:t>
      </w:r>
      <w:r w:rsid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ta </w:t>
      </w:r>
      <w:r w:rsidRPr="008125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bär</w:t>
      </w:r>
      <w:r w:rsid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,</w:t>
      </w:r>
      <w:r w:rsid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jord, </w:t>
      </w:r>
      <w:r w:rsidRPr="008125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grönsaker </w:t>
      </w:r>
      <w:r w:rsid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eller något </w:t>
      </w:r>
      <w:r w:rsidRPr="008125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från andra</w:t>
      </w:r>
      <w:r w:rsid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om man inte har ett tydligt löfte om det.</w:t>
      </w:r>
    </w:p>
    <w:p w14:paraId="0E63EFF4" w14:textId="77777777" w:rsidR="008125C1" w:rsidRDefault="008125C1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</w:p>
    <w:p w14:paraId="2AF91312" w14:textId="77777777" w:rsidR="00D53898" w:rsidRDefault="008125C1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6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D53898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Föreningshuset</w:t>
      </w:r>
    </w:p>
    <w:p w14:paraId="305D728E" w14:textId="77777777" w:rsidR="00147D1D" w:rsidRPr="00A22BF0" w:rsidRDefault="00D53898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På caféomr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å</w:t>
      </w: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det vid föreningshuset råder totalt gri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ll</w:t>
      </w: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förbud p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brandrisken</w:t>
      </w:r>
      <w:r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  <w:r w:rsidR="00147D1D"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Enligt lagen så är </w:t>
      </w:r>
    </w:p>
    <w:p w14:paraId="0C008356" w14:textId="77777777" w:rsidR="00D53898" w:rsidRPr="00A22BF0" w:rsidRDefault="00147D1D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det förbjudet att röka under caféets öppettider. </w:t>
      </w:r>
    </w:p>
    <w:p w14:paraId="0ABB343E" w14:textId="77777777" w:rsidR="00820730" w:rsidRPr="00A22BF0" w:rsidRDefault="00D53898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Caféområdet kan bokas av kolonist. </w:t>
      </w:r>
      <w:r w:rsidR="00820730"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Då ansvarar hon/han för att området och </w:t>
      </w:r>
      <w:r w:rsidR="008C36FF"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förenings</w:t>
      </w:r>
      <w:r w:rsidR="00820730"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huset  </w:t>
      </w:r>
    </w:p>
    <w:p w14:paraId="4ACFD244" w14:textId="77777777" w:rsidR="00735C97" w:rsidRPr="00A22BF0" w:rsidRDefault="00820730" w:rsidP="0073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lämnas städat efteråt</w:t>
      </w:r>
      <w:r w:rsidR="00735C97"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  <w:r w:rsidR="00D53898"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Man får inte låna ut området och föreningshuset till släkt, vänner </w:t>
      </w:r>
    </w:p>
    <w:p w14:paraId="21C246D5" w14:textId="77777777" w:rsidR="00735C97" w:rsidRDefault="00735C97" w:rsidP="0073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</w:t>
      </w:r>
      <w:r w:rsidR="00D53898"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eller bekanta utan att själv delta. </w:t>
      </w:r>
      <w:r w:rsidR="00821748"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På området får inte hållas religiösa ell</w:t>
      </w:r>
      <w:r w:rsidR="00147D1D"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</w:t>
      </w:r>
      <w:r w:rsidR="00821748"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 politiska möten.</w:t>
      </w:r>
      <w:r w:rsidR="0082174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14:paraId="352421D6" w14:textId="77777777" w:rsidR="00D53898" w:rsidRPr="00D53898" w:rsidRDefault="00735C97" w:rsidP="0073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Caféhuset används för caféverksamheten och andra aktiviteter som styrelsen ansvarar för.</w:t>
      </w:r>
    </w:p>
    <w:p w14:paraId="10DFDD8F" w14:textId="77777777" w:rsidR="00820730" w:rsidRDefault="00820730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</w:p>
    <w:p w14:paraId="77437BE1" w14:textId="5F321B79" w:rsidR="00341AD0" w:rsidRDefault="00820730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7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6E7A8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341AD0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El, begränsad kapacitet</w:t>
      </w:r>
    </w:p>
    <w:p w14:paraId="72F46B22" w14:textId="77777777" w:rsidR="00341AD0" w:rsidRDefault="00341AD0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    </w:t>
      </w:r>
      <w:r w:rsidR="00F9320D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Eft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er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som fö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eningens el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-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kapacitet är b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gränsad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kan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bara e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tt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av eluttagen användas </w:t>
      </w:r>
    </w:p>
    <w:p w14:paraId="25BEF60F" w14:textId="77777777" w:rsidR="00341AD0" w:rsidRPr="00341AD0" w:rsidRDefault="00341AD0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</w:t>
      </w:r>
      <w:r w:rsidR="00F9320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samtidigt, annars går pr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pparna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 Övriga eluttag är igentejpade för att förebygga misstag.</w:t>
      </w:r>
    </w:p>
    <w:p w14:paraId="29F256EC" w14:textId="77777777" w:rsidR="00341AD0" w:rsidRPr="00341AD0" w:rsidRDefault="00341AD0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50FD5B6C" w14:textId="70E07B2D" w:rsidR="00341AD0" w:rsidRPr="00B130C1" w:rsidRDefault="00AC7B34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8</w:t>
      </w:r>
      <w:r w:rsidR="00341AD0" w:rsidRPr="00B130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 w:rsidR="00341AD0" w:rsidRPr="00B130C1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Ansvar för underhåll av </w:t>
      </w:r>
      <w:r w:rsidR="000319AB" w:rsidRPr="000319AB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redskaps</w:t>
      </w:r>
      <w:r w:rsidR="00341AD0" w:rsidRPr="000319AB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l</w:t>
      </w:r>
      <w:r w:rsidR="00341AD0" w:rsidRPr="00B130C1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åda</w:t>
      </w:r>
    </w:p>
    <w:p w14:paraId="22A92736" w14:textId="77777777" w:rsidR="00341AD0" w:rsidRPr="00F018C8" w:rsidRDefault="00F9320D" w:rsidP="00F018C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highlight w:val="yellow"/>
          <w:lang w:val="sv-SE" w:eastAsia="sv-SE"/>
        </w:rPr>
      </w:pPr>
      <w:r w:rsidRPr="00B130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Föreningen tillhandahåller en </w:t>
      </w:r>
      <w:r w:rsidR="000319A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redskaps</w:t>
      </w:r>
      <w:r w:rsidRPr="00B130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låda per lott. </w:t>
      </w:r>
      <w:r w:rsidRPr="0047364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Medlemmen ansvarar för att måla och byta papp på lådan vid behov. Föreningen tillhandahåller materialet</w:t>
      </w:r>
      <w:r w:rsidR="00577DC8" w:rsidRPr="0047364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</w:p>
    <w:p w14:paraId="4E520873" w14:textId="77777777" w:rsidR="00341AD0" w:rsidRDefault="00341AD0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</w:p>
    <w:p w14:paraId="3C1B08B5" w14:textId="527C3C07" w:rsidR="00F018C8" w:rsidRDefault="00A22BF0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19</w:t>
      </w:r>
      <w:r w:rsidR="00341AD0"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 w:rsidR="00341AD0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F018C8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Träd</w:t>
      </w:r>
    </w:p>
    <w:p w14:paraId="7429D4ED" w14:textId="77777777" w:rsidR="00F018C8" w:rsidRPr="001A2811" w:rsidRDefault="001A2811" w:rsidP="00F018C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1A281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Träd, buskar och andra högre växter får inte planteras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/växa sig för stora </w:t>
      </w:r>
      <w:r w:rsidRPr="001A281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så att de omgivande lotterna orsakas besvär genom skuggning mm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Pr="001A281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07248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Riktmärke är högst 2 meter</w:t>
      </w:r>
      <w:r w:rsid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</w:t>
      </w:r>
      <w:r w:rsidR="0007248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höjd på träd. </w:t>
      </w:r>
      <w:r w:rsidR="00DD205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Det g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äller </w:t>
      </w:r>
      <w:r w:rsidR="00DD205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inte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befintliga fruktträd. </w:t>
      </w:r>
      <w:r w:rsidR="0007248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Dessa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tillhör Stockholms stad men kolonisten ansvarar för skötsel</w:t>
      </w:r>
      <w:r w:rsidR="00DD205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och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beskärning av dem.</w:t>
      </w:r>
    </w:p>
    <w:p w14:paraId="03DA8BC0" w14:textId="77777777" w:rsidR="00F018C8" w:rsidRDefault="00F018C8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</w:p>
    <w:p w14:paraId="722FFDC5" w14:textId="40B2B94C" w:rsidR="007C4990" w:rsidRDefault="00F018C8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2</w:t>
      </w:r>
      <w:r w:rsid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0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 w:rsidR="006E7A8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</w:t>
      </w:r>
      <w:r w:rsidR="007C4990" w:rsidRPr="007C4990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Tystnad</w:t>
      </w:r>
    </w:p>
    <w:p w14:paraId="3627512C" w14:textId="77777777" w:rsidR="00561308" w:rsidRDefault="007C4990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</w:t>
      </w:r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På koloniområdet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vill vi ha</w:t>
      </w:r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lugn och ro. Det är inte tillåtet att spela musik utom på </w:t>
      </w:r>
    </w:p>
    <w:p w14:paraId="1D61E053" w14:textId="77777777" w:rsidR="00527542" w:rsidRDefault="00561308" w:rsidP="00F0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7C499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gemensamma fester. Använd hörlurar när ni vill 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lyssna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</w:p>
    <w:p w14:paraId="4EE793BD" w14:textId="77777777" w:rsidR="00147D1D" w:rsidRDefault="00147D1D" w:rsidP="00F0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251B8D5B" w14:textId="77777777" w:rsidR="00147D1D" w:rsidRPr="00A22BF0" w:rsidRDefault="00147D1D" w:rsidP="00F018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</w:pPr>
      <w:r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22)  </w:t>
      </w:r>
      <w:r w:rsidRPr="00A22BF0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 xml:space="preserve">Cykel </w:t>
      </w:r>
    </w:p>
    <w:p w14:paraId="2D0AB1C7" w14:textId="1A8B1408" w:rsidR="00147D1D" w:rsidRPr="00593457" w:rsidRDefault="00147D1D" w:rsidP="00F0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22BF0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 xml:space="preserve">      </w:t>
      </w:r>
      <w:r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</w:t>
      </w:r>
      <w:r w:rsidR="00593457"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Om du kommer med cykel</w:t>
      </w:r>
      <w:r w:rsid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ska</w:t>
      </w:r>
      <w:r w:rsidR="00593457" w:rsidRPr="00A22BF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man leda den inom koloniområdet, dvs inte cykla på den. </w:t>
      </w:r>
    </w:p>
    <w:p w14:paraId="0E52F158" w14:textId="77777777" w:rsidR="009B0235" w:rsidRDefault="009B0235" w:rsidP="00F0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1F016C7A" w14:textId="77777777" w:rsidR="009B0235" w:rsidRPr="00273D85" w:rsidRDefault="009B0235" w:rsidP="009B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23</w:t>
      </w:r>
      <w:r w:rsidRPr="009B0235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 xml:space="preserve">)   </w:t>
      </w:r>
      <w:proofErr w:type="spellStart"/>
      <w:r w:rsidRPr="00273D85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>Invasiva</w:t>
      </w:r>
      <w:proofErr w:type="spellEnd"/>
      <w:r w:rsidRPr="00273D85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 xml:space="preserve"> främmande växter</w:t>
      </w:r>
      <w:r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</w:t>
      </w:r>
    </w:p>
    <w:p w14:paraId="5310D5F4" w14:textId="77777777" w:rsidR="00273D85" w:rsidRPr="00273D85" w:rsidRDefault="009B0235" w:rsidP="009B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</w:t>
      </w:r>
      <w:r w:rsidR="00593457"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Vissa växter sprider sig alldeles för lätt till andras lotter varför</w:t>
      </w:r>
      <w:r w:rsidR="00273D85"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 inte </w:t>
      </w:r>
      <w:r w:rsidRPr="00273D85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>bör</w:t>
      </w:r>
      <w:r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förekomma på lotten. </w:t>
      </w:r>
    </w:p>
    <w:p w14:paraId="6836E314" w14:textId="028F5BA7" w:rsidR="00210448" w:rsidRPr="00227356" w:rsidRDefault="00273D85" w:rsidP="009B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</w:t>
      </w:r>
      <w:r w:rsidR="009B0235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Det som </w:t>
      </w:r>
      <w:r w:rsidR="009B0235" w:rsidRPr="00227356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>bör</w:t>
      </w:r>
      <w:r w:rsidR="009B0235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grävas upp är gullris</w:t>
      </w:r>
      <w:r w:rsidR="006A4E00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och</w:t>
      </w:r>
      <w:r w:rsidR="009B0235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blomsterlupin. </w:t>
      </w:r>
      <w:r w:rsidR="00593457" w:rsidRPr="0022735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14:paraId="0294EC82" w14:textId="1B74DF5E" w:rsidR="009B0235" w:rsidRPr="00147D1D" w:rsidRDefault="00210448" w:rsidP="009D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273D85"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</w:t>
      </w:r>
      <w:r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593457"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Enligt lagen </w:t>
      </w:r>
      <w:r w:rsidR="00593457" w:rsidRPr="00273D85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 xml:space="preserve">ska </w:t>
      </w:r>
      <w:r w:rsidR="00593457"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vissa växter som t.ex</w:t>
      </w:r>
      <w:r w:rsidR="00593457" w:rsidRPr="00273D85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SE"/>
        </w:rPr>
        <w:t xml:space="preserve">. </w:t>
      </w:r>
      <w:proofErr w:type="spellStart"/>
      <w:r w:rsidR="00593457"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parkslide</w:t>
      </w:r>
      <w:proofErr w:type="spellEnd"/>
      <w:r w:rsidR="00593457"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tas bort</w:t>
      </w:r>
      <w:r w:rsidR="002631B8"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/utrotas</w:t>
      </w:r>
      <w:r w:rsidR="00593457" w:rsidRPr="00273D8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</w:p>
    <w:sectPr w:rsidR="009B0235" w:rsidRPr="00147D1D" w:rsidSect="00BE01C6">
      <w:pgSz w:w="11906" w:h="16838"/>
      <w:pgMar w:top="1134" w:right="567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FED"/>
    <w:multiLevelType w:val="hybridMultilevel"/>
    <w:tmpl w:val="55F073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0D48"/>
    <w:multiLevelType w:val="hybridMultilevel"/>
    <w:tmpl w:val="9350D074"/>
    <w:lvl w:ilvl="0" w:tplc="0B24C5C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DAF4821"/>
    <w:multiLevelType w:val="hybridMultilevel"/>
    <w:tmpl w:val="090EA464"/>
    <w:lvl w:ilvl="0" w:tplc="96D6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42A1"/>
    <w:multiLevelType w:val="hybridMultilevel"/>
    <w:tmpl w:val="E1CCEFA8"/>
    <w:lvl w:ilvl="0" w:tplc="B8F62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5691"/>
    <w:multiLevelType w:val="hybridMultilevel"/>
    <w:tmpl w:val="4334728C"/>
    <w:lvl w:ilvl="0" w:tplc="4D52AC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75C2F"/>
    <w:multiLevelType w:val="hybridMultilevel"/>
    <w:tmpl w:val="3AB47F7A"/>
    <w:lvl w:ilvl="0" w:tplc="545A58D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6DA4758A"/>
    <w:multiLevelType w:val="hybridMultilevel"/>
    <w:tmpl w:val="FAA41D4A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42"/>
    <w:rsid w:val="00014BC2"/>
    <w:rsid w:val="00017E5F"/>
    <w:rsid w:val="000319AB"/>
    <w:rsid w:val="00072488"/>
    <w:rsid w:val="001062CF"/>
    <w:rsid w:val="00106616"/>
    <w:rsid w:val="00143931"/>
    <w:rsid w:val="00147D1D"/>
    <w:rsid w:val="0017540D"/>
    <w:rsid w:val="00183D02"/>
    <w:rsid w:val="001A2811"/>
    <w:rsid w:val="0020180B"/>
    <w:rsid w:val="00210448"/>
    <w:rsid w:val="00216AAE"/>
    <w:rsid w:val="00225160"/>
    <w:rsid w:val="00226A96"/>
    <w:rsid w:val="00227356"/>
    <w:rsid w:val="00227B3E"/>
    <w:rsid w:val="002631B8"/>
    <w:rsid w:val="00273D85"/>
    <w:rsid w:val="00296A0D"/>
    <w:rsid w:val="002B4435"/>
    <w:rsid w:val="002E61DB"/>
    <w:rsid w:val="00301E32"/>
    <w:rsid w:val="003252A4"/>
    <w:rsid w:val="00330A20"/>
    <w:rsid w:val="00333909"/>
    <w:rsid w:val="00341AD0"/>
    <w:rsid w:val="003469A9"/>
    <w:rsid w:val="003A590D"/>
    <w:rsid w:val="003D6656"/>
    <w:rsid w:val="00466359"/>
    <w:rsid w:val="004672E3"/>
    <w:rsid w:val="00473649"/>
    <w:rsid w:val="004753FD"/>
    <w:rsid w:val="00490504"/>
    <w:rsid w:val="00491684"/>
    <w:rsid w:val="004A11C3"/>
    <w:rsid w:val="004B564F"/>
    <w:rsid w:val="005002F0"/>
    <w:rsid w:val="00514878"/>
    <w:rsid w:val="00520DFA"/>
    <w:rsid w:val="00527542"/>
    <w:rsid w:val="00561308"/>
    <w:rsid w:val="00577DC8"/>
    <w:rsid w:val="00593457"/>
    <w:rsid w:val="005D15A2"/>
    <w:rsid w:val="00603C2B"/>
    <w:rsid w:val="00643D86"/>
    <w:rsid w:val="00693F36"/>
    <w:rsid w:val="006A4E00"/>
    <w:rsid w:val="006B74FD"/>
    <w:rsid w:val="006E7A89"/>
    <w:rsid w:val="00735C97"/>
    <w:rsid w:val="00791E5E"/>
    <w:rsid w:val="00791F4E"/>
    <w:rsid w:val="007C4990"/>
    <w:rsid w:val="007C78A8"/>
    <w:rsid w:val="007F6ED4"/>
    <w:rsid w:val="008125C1"/>
    <w:rsid w:val="00820730"/>
    <w:rsid w:val="00821748"/>
    <w:rsid w:val="0084336B"/>
    <w:rsid w:val="00863E48"/>
    <w:rsid w:val="00874601"/>
    <w:rsid w:val="00894B0B"/>
    <w:rsid w:val="008C36FF"/>
    <w:rsid w:val="008F3B45"/>
    <w:rsid w:val="00996971"/>
    <w:rsid w:val="009B0235"/>
    <w:rsid w:val="009D05A8"/>
    <w:rsid w:val="009D0A42"/>
    <w:rsid w:val="009D3085"/>
    <w:rsid w:val="009E70BE"/>
    <w:rsid w:val="00A050BC"/>
    <w:rsid w:val="00A1413E"/>
    <w:rsid w:val="00A202CC"/>
    <w:rsid w:val="00A21A2B"/>
    <w:rsid w:val="00A22BF0"/>
    <w:rsid w:val="00AC50E9"/>
    <w:rsid w:val="00AC7B34"/>
    <w:rsid w:val="00AF37DA"/>
    <w:rsid w:val="00AF4BC3"/>
    <w:rsid w:val="00B130C1"/>
    <w:rsid w:val="00B22384"/>
    <w:rsid w:val="00B73351"/>
    <w:rsid w:val="00BE01C6"/>
    <w:rsid w:val="00BF7750"/>
    <w:rsid w:val="00C04507"/>
    <w:rsid w:val="00C218CA"/>
    <w:rsid w:val="00C240CB"/>
    <w:rsid w:val="00C944EC"/>
    <w:rsid w:val="00CC7F2C"/>
    <w:rsid w:val="00CD7F8B"/>
    <w:rsid w:val="00D0499E"/>
    <w:rsid w:val="00D53898"/>
    <w:rsid w:val="00D64BDC"/>
    <w:rsid w:val="00D76F96"/>
    <w:rsid w:val="00DD205C"/>
    <w:rsid w:val="00E521CE"/>
    <w:rsid w:val="00E84F69"/>
    <w:rsid w:val="00E97575"/>
    <w:rsid w:val="00EE023B"/>
    <w:rsid w:val="00F018C8"/>
    <w:rsid w:val="00F0428A"/>
    <w:rsid w:val="00F42303"/>
    <w:rsid w:val="00F55CBE"/>
    <w:rsid w:val="00F9320D"/>
    <w:rsid w:val="00FA570A"/>
    <w:rsid w:val="00FD13DA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C7D6"/>
  <w15:chartTrackingRefBased/>
  <w15:docId w15:val="{CC78C43C-5D67-47C9-8517-B54CF5A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42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754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7F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1403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</dc:creator>
  <cp:keywords/>
  <dc:description/>
  <cp:lastModifiedBy>Sinikka Suutari</cp:lastModifiedBy>
  <cp:revision>3</cp:revision>
  <cp:lastPrinted>2021-01-15T21:58:00Z</cp:lastPrinted>
  <dcterms:created xsi:type="dcterms:W3CDTF">2021-03-10T09:54:00Z</dcterms:created>
  <dcterms:modified xsi:type="dcterms:W3CDTF">2021-03-10T09:56:00Z</dcterms:modified>
</cp:coreProperties>
</file>